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E6A8" w14:textId="6CD2F62C" w:rsidR="00212B60" w:rsidRPr="00010F65" w:rsidRDefault="00212B60" w:rsidP="00212B60">
      <w:pPr>
        <w:pStyle w:val="Heading1"/>
        <w:jc w:val="center"/>
        <w:rPr>
          <w:sz w:val="28"/>
          <w:szCs w:val="28"/>
        </w:rPr>
      </w:pPr>
      <w:r w:rsidRPr="00010F65">
        <w:rPr>
          <w:sz w:val="28"/>
          <w:szCs w:val="28"/>
        </w:rPr>
        <w:t xml:space="preserve">Call for Nominations: </w:t>
      </w:r>
      <w:r w:rsidR="00E474FE" w:rsidRPr="00010F65">
        <w:rPr>
          <w:sz w:val="28"/>
          <w:szCs w:val="28"/>
        </w:rPr>
        <w:t>Exploratory Committee on Applied Psychology</w:t>
      </w:r>
    </w:p>
    <w:p w14:paraId="40E1988B" w14:textId="6810DECA" w:rsidR="00212B60" w:rsidRPr="00010F65" w:rsidRDefault="00212B60" w:rsidP="00212B60">
      <w:pPr>
        <w:pStyle w:val="Heading2"/>
        <w:jc w:val="center"/>
        <w:rPr>
          <w:sz w:val="20"/>
          <w:szCs w:val="20"/>
        </w:rPr>
      </w:pPr>
      <w:r w:rsidRPr="00010F65">
        <w:rPr>
          <w:sz w:val="20"/>
          <w:szCs w:val="20"/>
        </w:rPr>
        <w:t xml:space="preserve">Deadline </w:t>
      </w:r>
      <w:r w:rsidR="00E474FE" w:rsidRPr="00010F65">
        <w:rPr>
          <w:sz w:val="20"/>
          <w:szCs w:val="20"/>
        </w:rPr>
        <w:t>February 21, 2020</w:t>
      </w:r>
    </w:p>
    <w:p w14:paraId="5AB6579B" w14:textId="77777777" w:rsidR="002C5029" w:rsidRDefault="002C5029" w:rsidP="002C5029">
      <w:pPr>
        <w:spacing w:after="0" w:line="240" w:lineRule="auto"/>
      </w:pPr>
    </w:p>
    <w:p w14:paraId="204BB5E5" w14:textId="3F54984B" w:rsidR="00FA5B15" w:rsidRPr="00010F65" w:rsidRDefault="00C63E85" w:rsidP="002C5029">
      <w:pPr>
        <w:spacing w:after="0" w:line="240" w:lineRule="auto"/>
        <w:rPr>
          <w:rFonts w:cstheme="minorHAnsi"/>
          <w:sz w:val="21"/>
          <w:szCs w:val="21"/>
        </w:rPr>
      </w:pPr>
      <w:r w:rsidRPr="00010F65">
        <w:rPr>
          <w:rFonts w:cstheme="minorHAnsi"/>
          <w:sz w:val="21"/>
          <w:szCs w:val="21"/>
        </w:rPr>
        <w:t>Nominatio</w:t>
      </w:r>
      <w:r w:rsidR="008E4380" w:rsidRPr="00010F65">
        <w:rPr>
          <w:rFonts w:cstheme="minorHAnsi"/>
          <w:sz w:val="21"/>
          <w:szCs w:val="21"/>
        </w:rPr>
        <w:t xml:space="preserve">ns are sought for the </w:t>
      </w:r>
      <w:r w:rsidR="00E474FE" w:rsidRPr="00010F65">
        <w:rPr>
          <w:rFonts w:cstheme="minorHAnsi"/>
          <w:b/>
          <w:sz w:val="21"/>
          <w:szCs w:val="21"/>
        </w:rPr>
        <w:t xml:space="preserve">Exploratory Committee on Applied Psychology (ECAP). </w:t>
      </w:r>
      <w:r w:rsidR="008E4380" w:rsidRPr="00010F65">
        <w:rPr>
          <w:rFonts w:cstheme="minorHAnsi"/>
          <w:sz w:val="21"/>
          <w:szCs w:val="21"/>
        </w:rPr>
        <w:t xml:space="preserve">The </w:t>
      </w:r>
      <w:r w:rsidR="00E474FE" w:rsidRPr="00010F65">
        <w:rPr>
          <w:rFonts w:cstheme="minorHAnsi"/>
          <w:sz w:val="21"/>
          <w:szCs w:val="21"/>
        </w:rPr>
        <w:t>ECAP</w:t>
      </w:r>
      <w:r w:rsidR="008E4380" w:rsidRPr="00010F65">
        <w:rPr>
          <w:rFonts w:cstheme="minorHAnsi"/>
          <w:sz w:val="21"/>
          <w:szCs w:val="21"/>
        </w:rPr>
        <w:t xml:space="preserve"> will consist of at least </w:t>
      </w:r>
      <w:r w:rsidR="00E474FE" w:rsidRPr="00010F65">
        <w:rPr>
          <w:rFonts w:cstheme="minorHAnsi"/>
          <w:sz w:val="21"/>
          <w:szCs w:val="21"/>
        </w:rPr>
        <w:t>7</w:t>
      </w:r>
      <w:r w:rsidR="008E4380" w:rsidRPr="00010F65">
        <w:rPr>
          <w:rFonts w:cstheme="minorHAnsi"/>
          <w:sz w:val="21"/>
          <w:szCs w:val="21"/>
        </w:rPr>
        <w:t xml:space="preserve"> members serving </w:t>
      </w:r>
      <w:r w:rsidR="00E474FE" w:rsidRPr="00010F65">
        <w:rPr>
          <w:rFonts w:cstheme="minorHAnsi"/>
          <w:sz w:val="21"/>
          <w:szCs w:val="21"/>
        </w:rPr>
        <w:t xml:space="preserve">for a </w:t>
      </w:r>
      <w:r w:rsidR="00F42E21" w:rsidRPr="00010F65">
        <w:rPr>
          <w:rFonts w:cstheme="minorHAnsi"/>
          <w:sz w:val="21"/>
          <w:szCs w:val="21"/>
        </w:rPr>
        <w:t xml:space="preserve">single </w:t>
      </w:r>
      <w:r w:rsidR="00E474FE" w:rsidRPr="00010F65">
        <w:rPr>
          <w:rFonts w:cstheme="minorHAnsi"/>
          <w:sz w:val="21"/>
          <w:szCs w:val="21"/>
        </w:rPr>
        <w:t>3-year term</w:t>
      </w:r>
      <w:r w:rsidR="008E4380" w:rsidRPr="00010F65">
        <w:rPr>
          <w:rFonts w:cstheme="minorHAnsi"/>
          <w:sz w:val="21"/>
          <w:szCs w:val="21"/>
        </w:rPr>
        <w:t xml:space="preserve">. </w:t>
      </w:r>
      <w:r w:rsidR="00E474FE" w:rsidRPr="00010F65">
        <w:rPr>
          <w:rFonts w:cstheme="minorHAnsi"/>
          <w:sz w:val="21"/>
          <w:szCs w:val="21"/>
        </w:rPr>
        <w:t xml:space="preserve"> </w:t>
      </w:r>
      <w:r w:rsidR="00F42E21" w:rsidRPr="00010F65">
        <w:rPr>
          <w:rFonts w:cstheme="minorHAnsi"/>
          <w:sz w:val="21"/>
          <w:szCs w:val="21"/>
        </w:rPr>
        <w:t xml:space="preserve">Service on the ECAP would commence no later than 10 </w:t>
      </w:r>
      <w:r w:rsidR="00CE0FCC" w:rsidRPr="00010F65">
        <w:rPr>
          <w:rFonts w:cstheme="minorHAnsi"/>
          <w:sz w:val="21"/>
          <w:szCs w:val="21"/>
        </w:rPr>
        <w:t>March</w:t>
      </w:r>
      <w:r w:rsidR="00F42E21" w:rsidRPr="00010F65">
        <w:rPr>
          <w:rFonts w:cstheme="minorHAnsi"/>
          <w:sz w:val="21"/>
          <w:szCs w:val="21"/>
        </w:rPr>
        <w:t xml:space="preserve"> 2020. </w:t>
      </w:r>
      <w:r w:rsidR="00E474FE" w:rsidRPr="00010F65">
        <w:rPr>
          <w:rFonts w:cstheme="minorHAnsi"/>
          <w:sz w:val="21"/>
          <w:szCs w:val="21"/>
        </w:rPr>
        <w:t>Nominations may originate from individuals (including self-nominations), APA boards and committees and divisions.</w:t>
      </w:r>
    </w:p>
    <w:p w14:paraId="138DCAD7" w14:textId="77777777" w:rsidR="00FA5B15" w:rsidRPr="00010F65" w:rsidRDefault="00FA5B15" w:rsidP="002C5029">
      <w:pPr>
        <w:spacing w:after="0" w:line="240" w:lineRule="auto"/>
        <w:rPr>
          <w:rFonts w:cstheme="minorHAnsi"/>
          <w:sz w:val="21"/>
          <w:szCs w:val="21"/>
        </w:rPr>
      </w:pPr>
    </w:p>
    <w:p w14:paraId="41AB59DF" w14:textId="13344DA8" w:rsidR="00FA5B15" w:rsidRPr="00010F65" w:rsidRDefault="00A11761" w:rsidP="00FA5B15">
      <w:pPr>
        <w:pStyle w:val="Heading2"/>
        <w:rPr>
          <w:rFonts w:asciiTheme="minorHAnsi" w:hAnsiTheme="minorHAnsi" w:cstheme="minorHAnsi"/>
          <w:sz w:val="21"/>
          <w:szCs w:val="21"/>
        </w:rPr>
      </w:pPr>
      <w:r w:rsidRPr="00010F65">
        <w:rPr>
          <w:rFonts w:asciiTheme="minorHAnsi" w:hAnsiTheme="minorHAnsi" w:cstheme="minorHAnsi"/>
          <w:sz w:val="21"/>
          <w:szCs w:val="21"/>
        </w:rPr>
        <w:t xml:space="preserve">Committee </w:t>
      </w:r>
      <w:r w:rsidR="00FA5B15" w:rsidRPr="00010F65">
        <w:rPr>
          <w:rFonts w:asciiTheme="minorHAnsi" w:hAnsiTheme="minorHAnsi" w:cstheme="minorHAnsi"/>
          <w:sz w:val="21"/>
          <w:szCs w:val="21"/>
        </w:rPr>
        <w:t>Mission</w:t>
      </w:r>
    </w:p>
    <w:p w14:paraId="4DE24DEE" w14:textId="30ABC98E" w:rsidR="00C63E85" w:rsidRPr="00010F65" w:rsidRDefault="00F42E21" w:rsidP="002C5029">
      <w:pPr>
        <w:spacing w:after="0" w:line="240" w:lineRule="auto"/>
        <w:rPr>
          <w:rFonts w:eastAsia="Times New Roman" w:cstheme="minorHAnsi"/>
          <w:sz w:val="21"/>
          <w:szCs w:val="21"/>
        </w:rPr>
      </w:pPr>
      <w:r w:rsidRPr="00010F65">
        <w:rPr>
          <w:rFonts w:eastAsia="Times New Roman" w:cstheme="minorHAnsi"/>
          <w:sz w:val="21"/>
          <w:szCs w:val="21"/>
        </w:rPr>
        <w:t>The ECAP is being formed to recommend pathways for how applied psychology should be represented and promoted within APA and the field of psychology including possible recommendations for a</w:t>
      </w:r>
      <w:r w:rsidR="00924F21">
        <w:rPr>
          <w:rFonts w:eastAsia="Times New Roman" w:cstheme="minorHAnsi"/>
          <w:sz w:val="21"/>
          <w:szCs w:val="21"/>
        </w:rPr>
        <w:t xml:space="preserve">n </w:t>
      </w:r>
      <w:proofErr w:type="gramStart"/>
      <w:r w:rsidR="00924F21">
        <w:rPr>
          <w:rFonts w:eastAsia="Times New Roman" w:cstheme="minorHAnsi"/>
          <w:sz w:val="21"/>
          <w:szCs w:val="21"/>
        </w:rPr>
        <w:t>APA</w:t>
      </w:r>
      <w:r w:rsidRPr="00010F65">
        <w:rPr>
          <w:rFonts w:eastAsia="Times New Roman" w:cstheme="minorHAnsi"/>
          <w:sz w:val="21"/>
          <w:szCs w:val="21"/>
        </w:rPr>
        <w:t xml:space="preserve"> </w:t>
      </w:r>
      <w:r w:rsidR="00DF2505" w:rsidRPr="00010F65">
        <w:rPr>
          <w:rFonts w:eastAsia="Times New Roman" w:cstheme="minorHAnsi"/>
          <w:sz w:val="21"/>
          <w:szCs w:val="21"/>
        </w:rPr>
        <w:t xml:space="preserve"> </w:t>
      </w:r>
      <w:r w:rsidRPr="00010F65">
        <w:rPr>
          <w:rFonts w:eastAsia="Times New Roman" w:cstheme="minorHAnsi"/>
          <w:sz w:val="21"/>
          <w:szCs w:val="21"/>
        </w:rPr>
        <w:t>committee</w:t>
      </w:r>
      <w:proofErr w:type="gramEnd"/>
      <w:r w:rsidRPr="00010F65">
        <w:rPr>
          <w:rFonts w:eastAsia="Times New Roman" w:cstheme="minorHAnsi"/>
          <w:sz w:val="21"/>
          <w:szCs w:val="21"/>
        </w:rPr>
        <w:t xml:space="preserve">.  The committee will serve in an advisory role for the newly created Office of Applied Psychology and they will recommend policies that will advance both applied psychology and the field of psychology as a whole, in support of APA’s strategic plan.  </w:t>
      </w:r>
    </w:p>
    <w:p w14:paraId="19E63F05" w14:textId="77777777" w:rsidR="00F42E21" w:rsidRPr="00010F65" w:rsidRDefault="00F42E21" w:rsidP="002C5029">
      <w:pPr>
        <w:spacing w:after="0" w:line="240" w:lineRule="auto"/>
        <w:rPr>
          <w:rFonts w:cstheme="minorHAnsi"/>
          <w:sz w:val="21"/>
          <w:szCs w:val="21"/>
        </w:rPr>
      </w:pPr>
    </w:p>
    <w:p w14:paraId="26A6A34A" w14:textId="77777777" w:rsidR="00AC3F37" w:rsidRPr="00010F65" w:rsidRDefault="00AC3F37" w:rsidP="00AC3F37">
      <w:pPr>
        <w:pStyle w:val="Heading2"/>
        <w:rPr>
          <w:rFonts w:asciiTheme="minorHAnsi" w:hAnsiTheme="minorHAnsi" w:cstheme="minorHAnsi"/>
          <w:sz w:val="21"/>
          <w:szCs w:val="21"/>
        </w:rPr>
      </w:pPr>
      <w:r w:rsidRPr="00010F65">
        <w:rPr>
          <w:rFonts w:asciiTheme="minorHAnsi" w:hAnsiTheme="minorHAnsi" w:cstheme="minorHAnsi"/>
          <w:sz w:val="21"/>
          <w:szCs w:val="21"/>
        </w:rPr>
        <w:t>Definition of Applied Psychology</w:t>
      </w:r>
    </w:p>
    <w:p w14:paraId="19672FEF" w14:textId="51D90D49" w:rsidR="00AC3F37" w:rsidRPr="00010F65" w:rsidRDefault="00AC3F37" w:rsidP="000F4177">
      <w:pPr>
        <w:spacing w:after="0" w:line="240" w:lineRule="auto"/>
        <w:rPr>
          <w:rFonts w:eastAsia="Times New Roman" w:cstheme="minorHAnsi"/>
          <w:sz w:val="21"/>
          <w:szCs w:val="21"/>
        </w:rPr>
      </w:pPr>
      <w:r w:rsidRPr="00010F65">
        <w:rPr>
          <w:rFonts w:eastAsia="Times New Roman" w:cstheme="minorHAnsi"/>
          <w:sz w:val="21"/>
          <w:szCs w:val="21"/>
        </w:rPr>
        <w:t xml:space="preserve">Areas of focus in applied psychology include—but are not limited to—consulting psychology, industrial-organizational (IO) psychology, legal psychology, developmental psychology, human factors, ergonomics, sport psychology, military psychology, and many others. </w:t>
      </w:r>
      <w:proofErr w:type="gramStart"/>
      <w:r w:rsidRPr="00010F65">
        <w:rPr>
          <w:rFonts w:eastAsia="Times New Roman" w:cstheme="minorHAnsi"/>
          <w:sz w:val="21"/>
          <w:szCs w:val="21"/>
        </w:rPr>
        <w:t>Applied psychologists work,</w:t>
      </w:r>
      <w:proofErr w:type="gramEnd"/>
      <w:r w:rsidRPr="00010F65">
        <w:rPr>
          <w:rFonts w:eastAsia="Times New Roman" w:cstheme="minorHAnsi"/>
          <w:sz w:val="21"/>
          <w:szCs w:val="21"/>
        </w:rPr>
        <w:t xml:space="preserve"> teach and conduct research in various contexts such as </w:t>
      </w:r>
      <w:r w:rsidR="00FB6D5E" w:rsidRPr="00010F65">
        <w:rPr>
          <w:rFonts w:eastAsia="Times New Roman" w:cstheme="minorHAnsi"/>
          <w:sz w:val="21"/>
          <w:szCs w:val="21"/>
        </w:rPr>
        <w:t xml:space="preserve">schools (K-12, </w:t>
      </w:r>
      <w:r w:rsidRPr="00010F65">
        <w:rPr>
          <w:rFonts w:eastAsia="Times New Roman" w:cstheme="minorHAnsi"/>
          <w:sz w:val="21"/>
          <w:szCs w:val="21"/>
        </w:rPr>
        <w:t>colleges or universities</w:t>
      </w:r>
      <w:r w:rsidR="00FB6D5E" w:rsidRPr="00010F65">
        <w:rPr>
          <w:rFonts w:eastAsia="Times New Roman" w:cstheme="minorHAnsi"/>
          <w:sz w:val="21"/>
          <w:szCs w:val="21"/>
        </w:rPr>
        <w:t>)</w:t>
      </w:r>
      <w:r w:rsidRPr="00010F65">
        <w:rPr>
          <w:rFonts w:eastAsia="Times New Roman" w:cstheme="minorHAnsi"/>
          <w:sz w:val="21"/>
          <w:szCs w:val="21"/>
        </w:rPr>
        <w:t xml:space="preserve">, businesses, </w:t>
      </w:r>
      <w:r w:rsidR="00FB6D5E" w:rsidRPr="00010F65">
        <w:rPr>
          <w:rFonts w:eastAsia="Times New Roman" w:cstheme="minorHAnsi"/>
          <w:sz w:val="21"/>
          <w:szCs w:val="21"/>
        </w:rPr>
        <w:t xml:space="preserve">health services </w:t>
      </w:r>
      <w:r w:rsidRPr="00010F65">
        <w:rPr>
          <w:rFonts w:eastAsia="Times New Roman" w:cstheme="minorHAnsi"/>
          <w:sz w:val="21"/>
          <w:szCs w:val="21"/>
        </w:rPr>
        <w:t xml:space="preserve">organizations, government agencies, </w:t>
      </w:r>
      <w:r w:rsidR="00FB6D5E" w:rsidRPr="00010F65">
        <w:rPr>
          <w:rFonts w:eastAsia="Times New Roman" w:cstheme="minorHAnsi"/>
          <w:sz w:val="21"/>
          <w:szCs w:val="21"/>
        </w:rPr>
        <w:t xml:space="preserve">athletic teams, </w:t>
      </w:r>
      <w:r w:rsidRPr="00010F65">
        <w:rPr>
          <w:rFonts w:eastAsia="Times New Roman" w:cstheme="minorHAnsi"/>
          <w:sz w:val="21"/>
          <w:szCs w:val="21"/>
        </w:rPr>
        <w:t xml:space="preserve">non-profits, or research think-tanks. </w:t>
      </w:r>
      <w:r w:rsidR="00FB6D5E" w:rsidRPr="00010F65">
        <w:rPr>
          <w:rFonts w:eastAsia="Times New Roman" w:cstheme="minorHAnsi"/>
          <w:sz w:val="21"/>
          <w:szCs w:val="21"/>
        </w:rPr>
        <w:t xml:space="preserve">Their </w:t>
      </w:r>
      <w:r w:rsidRPr="00010F65">
        <w:rPr>
          <w:rFonts w:eastAsia="Times New Roman" w:cstheme="minorHAnsi"/>
          <w:sz w:val="21"/>
          <w:szCs w:val="21"/>
        </w:rPr>
        <w:t xml:space="preserve">work </w:t>
      </w:r>
      <w:r w:rsidR="00FB6D5E" w:rsidRPr="00010F65">
        <w:rPr>
          <w:rFonts w:eastAsia="Times New Roman" w:cstheme="minorHAnsi"/>
          <w:sz w:val="21"/>
          <w:szCs w:val="21"/>
        </w:rPr>
        <w:t xml:space="preserve">focuses on using psychology knowledge and skills to improve well-being and performance in all of these applied settings. Examples include leading change, enhancing </w:t>
      </w:r>
      <w:r w:rsidRPr="00010F65">
        <w:rPr>
          <w:rFonts w:eastAsia="Times New Roman" w:cstheme="minorHAnsi"/>
          <w:sz w:val="21"/>
          <w:szCs w:val="21"/>
        </w:rPr>
        <w:t xml:space="preserve">leadership team </w:t>
      </w:r>
      <w:r w:rsidR="00FB6D5E" w:rsidRPr="00010F65">
        <w:rPr>
          <w:rFonts w:eastAsia="Times New Roman" w:cstheme="minorHAnsi"/>
          <w:sz w:val="21"/>
          <w:szCs w:val="21"/>
        </w:rPr>
        <w:t>performance</w:t>
      </w:r>
      <w:r w:rsidRPr="00010F65">
        <w:rPr>
          <w:rFonts w:eastAsia="Times New Roman" w:cstheme="minorHAnsi"/>
          <w:sz w:val="21"/>
          <w:szCs w:val="21"/>
        </w:rPr>
        <w:t xml:space="preserve">, conducting program evaluations, consulting on issues related to law or education, helping staff meet performance goals, </w:t>
      </w:r>
      <w:r w:rsidR="00FB6D5E" w:rsidRPr="00010F65">
        <w:rPr>
          <w:rFonts w:eastAsia="Times New Roman" w:cstheme="minorHAnsi"/>
          <w:sz w:val="21"/>
          <w:szCs w:val="21"/>
        </w:rPr>
        <w:t xml:space="preserve">designing systems and interfaces that are easy to operate, minimizing the risk of human errors that might cause accidents, </w:t>
      </w:r>
      <w:r w:rsidRPr="00010F65">
        <w:rPr>
          <w:rFonts w:eastAsia="Times New Roman" w:cstheme="minorHAnsi"/>
          <w:sz w:val="21"/>
          <w:szCs w:val="21"/>
        </w:rPr>
        <w:t>or designing and implementing a new community outreach program and interface. Applied psychology tends to be interdisciplinary and is increasingly global in its mission and focus.</w:t>
      </w:r>
    </w:p>
    <w:p w14:paraId="4B7AA6B9" w14:textId="77777777" w:rsidR="000F4177" w:rsidRPr="00010F65" w:rsidRDefault="000F4177" w:rsidP="000F4177">
      <w:pPr>
        <w:spacing w:after="0" w:line="240" w:lineRule="auto"/>
        <w:rPr>
          <w:rFonts w:eastAsia="Times New Roman" w:cstheme="minorHAnsi"/>
          <w:sz w:val="21"/>
          <w:szCs w:val="21"/>
        </w:rPr>
      </w:pPr>
    </w:p>
    <w:p w14:paraId="7DD488C3" w14:textId="7B0F6A1F" w:rsidR="00AC0D5E" w:rsidRPr="00010F65" w:rsidRDefault="00AC0D5E" w:rsidP="00FA5B15">
      <w:pPr>
        <w:pStyle w:val="Heading2"/>
        <w:rPr>
          <w:rFonts w:asciiTheme="minorHAnsi" w:hAnsiTheme="minorHAnsi" w:cstheme="minorHAnsi"/>
          <w:sz w:val="21"/>
          <w:szCs w:val="21"/>
        </w:rPr>
      </w:pPr>
      <w:r w:rsidRPr="00010F65">
        <w:rPr>
          <w:rFonts w:asciiTheme="minorHAnsi" w:hAnsiTheme="minorHAnsi" w:cstheme="minorHAnsi"/>
          <w:sz w:val="21"/>
          <w:szCs w:val="21"/>
        </w:rPr>
        <w:t>Nominee Qualifications</w:t>
      </w:r>
    </w:p>
    <w:p w14:paraId="67B510AD" w14:textId="7D1D85DE" w:rsidR="00855E52" w:rsidRPr="00010F65" w:rsidRDefault="00F42E21" w:rsidP="002C5029">
      <w:pPr>
        <w:spacing w:after="0" w:line="240" w:lineRule="auto"/>
        <w:rPr>
          <w:rFonts w:cstheme="minorHAnsi"/>
          <w:sz w:val="21"/>
          <w:szCs w:val="21"/>
        </w:rPr>
      </w:pPr>
      <w:r w:rsidRPr="00010F65">
        <w:rPr>
          <w:rFonts w:cstheme="minorHAnsi"/>
          <w:sz w:val="21"/>
          <w:szCs w:val="21"/>
        </w:rPr>
        <w:t>We s</w:t>
      </w:r>
      <w:r w:rsidRPr="00010F65">
        <w:rPr>
          <w:rFonts w:eastAsia="Times New Roman" w:cstheme="minorHAnsi"/>
          <w:sz w:val="21"/>
          <w:szCs w:val="21"/>
        </w:rPr>
        <w:t>eek to ensure that the widest range of applied psycholog</w:t>
      </w:r>
      <w:r w:rsidR="00BC44FE" w:rsidRPr="00010F65">
        <w:rPr>
          <w:rFonts w:eastAsia="Times New Roman" w:cstheme="minorHAnsi"/>
          <w:sz w:val="21"/>
          <w:szCs w:val="21"/>
        </w:rPr>
        <w:t xml:space="preserve">ists </w:t>
      </w:r>
      <w:r w:rsidRPr="00010F65">
        <w:rPr>
          <w:rFonts w:eastAsia="Times New Roman" w:cstheme="minorHAnsi"/>
          <w:sz w:val="21"/>
          <w:szCs w:val="21"/>
        </w:rPr>
        <w:t xml:space="preserve">are represented on the committee; that the diversity of its members reflects the diversity of applied psychology and </w:t>
      </w:r>
      <w:r w:rsidR="00BC44FE" w:rsidRPr="00010F65">
        <w:rPr>
          <w:rFonts w:eastAsia="Times New Roman" w:cstheme="minorHAnsi"/>
          <w:sz w:val="21"/>
          <w:szCs w:val="21"/>
        </w:rPr>
        <w:t xml:space="preserve">applied </w:t>
      </w:r>
      <w:r w:rsidRPr="00010F65">
        <w:rPr>
          <w:rFonts w:eastAsia="Times New Roman" w:cstheme="minorHAnsi"/>
          <w:sz w:val="21"/>
          <w:szCs w:val="21"/>
        </w:rPr>
        <w:t>psychologists; that members include both individuals employed by academic institutions and by private, government, and non-profit employers; and that early career psychologists and graduate students are represented.</w:t>
      </w:r>
    </w:p>
    <w:p w14:paraId="07273C07" w14:textId="77777777" w:rsidR="00F42E21" w:rsidRPr="00010F65" w:rsidRDefault="00F42E21" w:rsidP="002C5029">
      <w:pPr>
        <w:spacing w:after="0" w:line="240" w:lineRule="auto"/>
        <w:rPr>
          <w:rFonts w:cstheme="minorHAnsi"/>
          <w:sz w:val="21"/>
          <w:szCs w:val="21"/>
        </w:rPr>
      </w:pPr>
    </w:p>
    <w:p w14:paraId="284DA500" w14:textId="70A595EC" w:rsidR="00C63E85" w:rsidRPr="00010F65" w:rsidRDefault="00855E52" w:rsidP="002C5029">
      <w:pPr>
        <w:spacing w:after="0" w:line="240" w:lineRule="auto"/>
        <w:rPr>
          <w:rFonts w:cstheme="minorHAnsi"/>
          <w:sz w:val="21"/>
          <w:szCs w:val="21"/>
        </w:rPr>
      </w:pPr>
      <w:r w:rsidRPr="00010F65">
        <w:rPr>
          <w:rFonts w:cstheme="minorHAnsi"/>
          <w:sz w:val="21"/>
          <w:szCs w:val="21"/>
        </w:rPr>
        <w:t xml:space="preserve">It is anticipated that the committee will have </w:t>
      </w:r>
      <w:r w:rsidR="00AC3F37" w:rsidRPr="00010F65">
        <w:rPr>
          <w:rFonts w:cstheme="minorHAnsi"/>
          <w:sz w:val="21"/>
          <w:szCs w:val="21"/>
        </w:rPr>
        <w:t>one</w:t>
      </w:r>
      <w:r w:rsidR="00B630FC" w:rsidRPr="00010F65">
        <w:rPr>
          <w:rFonts w:cstheme="minorHAnsi"/>
          <w:sz w:val="21"/>
          <w:szCs w:val="21"/>
        </w:rPr>
        <w:t xml:space="preserve"> </w:t>
      </w:r>
      <w:r w:rsidR="006C4039" w:rsidRPr="00010F65">
        <w:rPr>
          <w:rFonts w:cstheme="minorHAnsi"/>
          <w:sz w:val="21"/>
          <w:szCs w:val="21"/>
        </w:rPr>
        <w:t>in-</w:t>
      </w:r>
      <w:r w:rsidRPr="00010F65">
        <w:rPr>
          <w:rFonts w:cstheme="minorHAnsi"/>
          <w:sz w:val="21"/>
          <w:szCs w:val="21"/>
        </w:rPr>
        <w:t xml:space="preserve">person meeting </w:t>
      </w:r>
      <w:r w:rsidR="006C4039" w:rsidRPr="00010F65">
        <w:rPr>
          <w:rFonts w:cstheme="minorHAnsi"/>
          <w:sz w:val="21"/>
          <w:szCs w:val="21"/>
        </w:rPr>
        <w:t>in Washington, DC</w:t>
      </w:r>
      <w:r w:rsidR="006B052D" w:rsidRPr="00010F65">
        <w:rPr>
          <w:rFonts w:cstheme="minorHAnsi"/>
          <w:sz w:val="21"/>
          <w:szCs w:val="21"/>
        </w:rPr>
        <w:t>,</w:t>
      </w:r>
      <w:r w:rsidR="00AA56AE" w:rsidRPr="00010F65">
        <w:rPr>
          <w:rFonts w:cstheme="minorHAnsi"/>
          <w:sz w:val="21"/>
          <w:szCs w:val="21"/>
        </w:rPr>
        <w:t xml:space="preserve"> and monthly </w:t>
      </w:r>
      <w:r w:rsidR="000F31AE" w:rsidRPr="00010F65">
        <w:rPr>
          <w:rFonts w:cstheme="minorHAnsi"/>
          <w:sz w:val="21"/>
          <w:szCs w:val="21"/>
        </w:rPr>
        <w:t>virtual meetings</w:t>
      </w:r>
      <w:r w:rsidR="006C4039" w:rsidRPr="00010F65">
        <w:rPr>
          <w:rFonts w:cstheme="minorHAnsi"/>
          <w:sz w:val="21"/>
          <w:szCs w:val="21"/>
        </w:rPr>
        <w:t>.</w:t>
      </w:r>
      <w:r w:rsidR="00A02D17" w:rsidRPr="00010F65">
        <w:rPr>
          <w:rFonts w:cstheme="minorHAnsi"/>
          <w:sz w:val="21"/>
          <w:szCs w:val="21"/>
        </w:rPr>
        <w:t xml:space="preserve">  </w:t>
      </w:r>
      <w:r w:rsidR="00AC3F37" w:rsidRPr="00010F65">
        <w:rPr>
          <w:rFonts w:cstheme="minorHAnsi"/>
          <w:sz w:val="21"/>
          <w:szCs w:val="21"/>
        </w:rPr>
        <w:t xml:space="preserve">Although not required for selection, we would also like to know if the nominees would be able to attend the </w:t>
      </w:r>
      <w:r w:rsidR="00BC44FE" w:rsidRPr="00010F65">
        <w:rPr>
          <w:rFonts w:cstheme="minorHAnsi"/>
          <w:sz w:val="21"/>
          <w:szCs w:val="21"/>
        </w:rPr>
        <w:t xml:space="preserve">APA’s Boards and Committees </w:t>
      </w:r>
      <w:r w:rsidR="00AC3F37" w:rsidRPr="00010F65">
        <w:rPr>
          <w:rFonts w:cstheme="minorHAnsi"/>
          <w:sz w:val="21"/>
          <w:szCs w:val="21"/>
        </w:rPr>
        <w:t xml:space="preserve">Spring Consolidated meeting on 20 – 22 </w:t>
      </w:r>
      <w:proofErr w:type="gramStart"/>
      <w:r w:rsidR="00AC3F37" w:rsidRPr="00010F65">
        <w:rPr>
          <w:rFonts w:cstheme="minorHAnsi"/>
          <w:sz w:val="21"/>
          <w:szCs w:val="21"/>
        </w:rPr>
        <w:t>March,</w:t>
      </w:r>
      <w:proofErr w:type="gramEnd"/>
      <w:r w:rsidR="00AC3F37" w:rsidRPr="00010F65">
        <w:rPr>
          <w:rFonts w:cstheme="minorHAnsi"/>
          <w:sz w:val="21"/>
          <w:szCs w:val="21"/>
        </w:rPr>
        <w:t xml:space="preserve"> 2020</w:t>
      </w:r>
      <w:r w:rsidR="00BC44FE" w:rsidRPr="00010F65">
        <w:rPr>
          <w:rFonts w:cstheme="minorHAnsi"/>
          <w:sz w:val="21"/>
          <w:szCs w:val="21"/>
        </w:rPr>
        <w:t>, which would we like to designate as the kick-off meeting for ECAP</w:t>
      </w:r>
      <w:r w:rsidR="00AC3F37" w:rsidRPr="00010F65">
        <w:rPr>
          <w:rFonts w:cstheme="minorHAnsi"/>
          <w:sz w:val="21"/>
          <w:szCs w:val="21"/>
        </w:rPr>
        <w:t>.</w:t>
      </w:r>
    </w:p>
    <w:p w14:paraId="6FF4604F" w14:textId="0D1FA020" w:rsidR="00AC3F37" w:rsidRPr="00010F65" w:rsidRDefault="00AC3F37" w:rsidP="002C5029">
      <w:pPr>
        <w:spacing w:after="0" w:line="240" w:lineRule="auto"/>
        <w:rPr>
          <w:rFonts w:cstheme="minorHAnsi"/>
          <w:sz w:val="21"/>
          <w:szCs w:val="21"/>
        </w:rPr>
      </w:pPr>
    </w:p>
    <w:p w14:paraId="66D8CE2D" w14:textId="77777777" w:rsidR="00AC0D5E" w:rsidRPr="00010F65" w:rsidRDefault="00AC0D5E" w:rsidP="00FA5B15">
      <w:pPr>
        <w:pStyle w:val="Heading2"/>
        <w:rPr>
          <w:rFonts w:asciiTheme="minorHAnsi" w:hAnsiTheme="minorHAnsi" w:cstheme="minorHAnsi"/>
          <w:sz w:val="21"/>
          <w:szCs w:val="21"/>
        </w:rPr>
      </w:pPr>
      <w:r w:rsidRPr="00010F65">
        <w:rPr>
          <w:rFonts w:asciiTheme="minorHAnsi" w:hAnsiTheme="minorHAnsi" w:cstheme="minorHAnsi"/>
          <w:sz w:val="21"/>
          <w:szCs w:val="21"/>
        </w:rPr>
        <w:t>How to Apply</w:t>
      </w:r>
    </w:p>
    <w:p w14:paraId="0054AD29" w14:textId="0EEF636E" w:rsidR="00461BC4" w:rsidRPr="00010F65" w:rsidRDefault="00B630FC" w:rsidP="002C5029">
      <w:pPr>
        <w:spacing w:after="0" w:line="240" w:lineRule="auto"/>
        <w:rPr>
          <w:rFonts w:cstheme="minorHAnsi"/>
          <w:sz w:val="21"/>
          <w:szCs w:val="21"/>
        </w:rPr>
      </w:pPr>
      <w:r w:rsidRPr="00010F65">
        <w:rPr>
          <w:rFonts w:cstheme="minorHAnsi"/>
          <w:sz w:val="21"/>
          <w:szCs w:val="21"/>
        </w:rPr>
        <w:t>Nominees must be members</w:t>
      </w:r>
      <w:r w:rsidR="000664B2" w:rsidRPr="00010F65">
        <w:rPr>
          <w:rFonts w:cstheme="minorHAnsi"/>
          <w:sz w:val="21"/>
          <w:szCs w:val="21"/>
        </w:rPr>
        <w:t xml:space="preserve"> or </w:t>
      </w:r>
      <w:r w:rsidR="00560079" w:rsidRPr="00010F65">
        <w:rPr>
          <w:rFonts w:cstheme="minorHAnsi"/>
          <w:sz w:val="21"/>
          <w:szCs w:val="21"/>
        </w:rPr>
        <w:t xml:space="preserve">graduate </w:t>
      </w:r>
      <w:r w:rsidR="000664B2" w:rsidRPr="00010F65">
        <w:rPr>
          <w:rFonts w:cstheme="minorHAnsi"/>
          <w:sz w:val="21"/>
          <w:szCs w:val="21"/>
        </w:rPr>
        <w:t>student affiliates</w:t>
      </w:r>
      <w:r w:rsidRPr="00010F65">
        <w:rPr>
          <w:rFonts w:cstheme="minorHAnsi"/>
          <w:sz w:val="21"/>
          <w:szCs w:val="21"/>
        </w:rPr>
        <w:t xml:space="preserve"> of APA. Each nomination packet must include </w:t>
      </w:r>
      <w:r w:rsidR="00461BC4" w:rsidRPr="00010F65">
        <w:rPr>
          <w:rFonts w:cstheme="minorHAnsi"/>
          <w:sz w:val="21"/>
          <w:szCs w:val="21"/>
        </w:rPr>
        <w:t>the information listed below.</w:t>
      </w:r>
    </w:p>
    <w:p w14:paraId="5F4DD3DD" w14:textId="77777777" w:rsidR="00B630FC" w:rsidRPr="00010F65" w:rsidRDefault="00B630FC" w:rsidP="00B630FC">
      <w:pPr>
        <w:pStyle w:val="ListParagraph"/>
        <w:numPr>
          <w:ilvl w:val="0"/>
          <w:numId w:val="2"/>
        </w:numPr>
        <w:spacing w:after="0" w:line="240" w:lineRule="auto"/>
        <w:rPr>
          <w:rFonts w:cstheme="minorHAnsi"/>
          <w:sz w:val="21"/>
          <w:szCs w:val="21"/>
        </w:rPr>
      </w:pPr>
      <w:r w:rsidRPr="00010F65">
        <w:rPr>
          <w:rFonts w:cstheme="minorHAnsi"/>
          <w:sz w:val="21"/>
          <w:szCs w:val="21"/>
        </w:rPr>
        <w:t>Curriculum vitae</w:t>
      </w:r>
    </w:p>
    <w:p w14:paraId="47C5A112" w14:textId="77777777" w:rsidR="00B630FC" w:rsidRPr="00010F65" w:rsidRDefault="00B630FC" w:rsidP="00B630FC">
      <w:pPr>
        <w:pStyle w:val="ListParagraph"/>
        <w:numPr>
          <w:ilvl w:val="0"/>
          <w:numId w:val="2"/>
        </w:numPr>
        <w:spacing w:after="0" w:line="240" w:lineRule="auto"/>
        <w:rPr>
          <w:rFonts w:cstheme="minorHAnsi"/>
          <w:sz w:val="21"/>
          <w:szCs w:val="21"/>
        </w:rPr>
      </w:pPr>
      <w:r w:rsidRPr="00010F65">
        <w:rPr>
          <w:rFonts w:cstheme="minorHAnsi"/>
          <w:sz w:val="21"/>
          <w:szCs w:val="21"/>
        </w:rPr>
        <w:t>Brief statement of interest (max 200 words)</w:t>
      </w:r>
    </w:p>
    <w:p w14:paraId="74FCD0B0" w14:textId="5AC32764" w:rsidR="00AC3F37" w:rsidRPr="00AE78AE" w:rsidRDefault="00B630FC" w:rsidP="00AE78AE">
      <w:pPr>
        <w:pStyle w:val="ListParagraph"/>
        <w:numPr>
          <w:ilvl w:val="0"/>
          <w:numId w:val="2"/>
        </w:numPr>
        <w:spacing w:after="0" w:line="240" w:lineRule="auto"/>
        <w:rPr>
          <w:rFonts w:cstheme="minorHAnsi"/>
          <w:sz w:val="21"/>
          <w:szCs w:val="21"/>
        </w:rPr>
      </w:pPr>
      <w:r w:rsidRPr="00010F65">
        <w:rPr>
          <w:rFonts w:cstheme="minorHAnsi"/>
          <w:sz w:val="21"/>
          <w:szCs w:val="21"/>
        </w:rPr>
        <w:t xml:space="preserve">Completed </w:t>
      </w:r>
      <w:r w:rsidR="00BD5F5F" w:rsidRPr="00010F65">
        <w:rPr>
          <w:rFonts w:cstheme="minorHAnsi"/>
          <w:sz w:val="21"/>
          <w:szCs w:val="21"/>
        </w:rPr>
        <w:t>diversity matrix</w:t>
      </w:r>
      <w:bookmarkStart w:id="0" w:name="_GoBack"/>
      <w:bookmarkEnd w:id="0"/>
    </w:p>
    <w:p w14:paraId="19A6B1C3" w14:textId="77777777" w:rsidR="00461BC4" w:rsidRPr="00010F65" w:rsidRDefault="00461BC4" w:rsidP="002C5029">
      <w:pPr>
        <w:spacing w:after="0" w:line="240" w:lineRule="auto"/>
        <w:rPr>
          <w:rFonts w:cstheme="minorHAnsi"/>
          <w:sz w:val="21"/>
          <w:szCs w:val="21"/>
        </w:rPr>
      </w:pPr>
    </w:p>
    <w:p w14:paraId="1E7A7C80" w14:textId="4B17E03C" w:rsidR="002C5029" w:rsidRPr="00010F65" w:rsidRDefault="00FD5111" w:rsidP="002C5029">
      <w:pPr>
        <w:spacing w:after="0" w:line="240" w:lineRule="auto"/>
        <w:rPr>
          <w:rFonts w:cstheme="minorHAnsi"/>
          <w:b/>
          <w:color w:val="FF0000"/>
          <w:sz w:val="21"/>
          <w:szCs w:val="21"/>
        </w:rPr>
      </w:pPr>
      <w:r w:rsidRPr="00010F65">
        <w:rPr>
          <w:rFonts w:cstheme="minorHAnsi"/>
          <w:color w:val="FF0000"/>
          <w:sz w:val="21"/>
          <w:szCs w:val="21"/>
        </w:rPr>
        <w:t xml:space="preserve">Please use the </w:t>
      </w:r>
      <w:hyperlink r:id="rId6" w:history="1">
        <w:r w:rsidRPr="00010F65">
          <w:rPr>
            <w:rStyle w:val="Hyperlink"/>
            <w:rFonts w:cstheme="minorHAnsi"/>
            <w:sz w:val="21"/>
            <w:szCs w:val="21"/>
          </w:rPr>
          <w:t>e</w:t>
        </w:r>
        <w:r w:rsidR="00540417" w:rsidRPr="00010F65">
          <w:rPr>
            <w:rStyle w:val="Hyperlink"/>
            <w:rFonts w:cstheme="minorHAnsi"/>
            <w:sz w:val="21"/>
            <w:szCs w:val="21"/>
          </w:rPr>
          <w:t>lectronic nomination</w:t>
        </w:r>
      </w:hyperlink>
      <w:r w:rsidRPr="00010F65">
        <w:rPr>
          <w:rFonts w:cstheme="minorHAnsi"/>
          <w:sz w:val="21"/>
          <w:szCs w:val="21"/>
        </w:rPr>
        <w:t xml:space="preserve"> form</w:t>
      </w:r>
      <w:r w:rsidRPr="00010F65">
        <w:rPr>
          <w:rFonts w:cstheme="minorHAnsi"/>
          <w:color w:val="FF0000"/>
          <w:sz w:val="21"/>
          <w:szCs w:val="21"/>
        </w:rPr>
        <w:t xml:space="preserve"> to submit a nomination packet by </w:t>
      </w:r>
      <w:r w:rsidR="00855DF0" w:rsidRPr="00010F65">
        <w:rPr>
          <w:rFonts w:cstheme="minorHAnsi"/>
          <w:b/>
          <w:color w:val="FF0000"/>
          <w:sz w:val="21"/>
          <w:szCs w:val="21"/>
        </w:rPr>
        <w:t>Friday</w:t>
      </w:r>
      <w:r w:rsidR="00BD5F5F" w:rsidRPr="00010F65">
        <w:rPr>
          <w:rFonts w:cstheme="minorHAnsi"/>
          <w:b/>
          <w:color w:val="FF0000"/>
          <w:sz w:val="21"/>
          <w:szCs w:val="21"/>
        </w:rPr>
        <w:t xml:space="preserve">, </w:t>
      </w:r>
      <w:r w:rsidR="00855DF0" w:rsidRPr="00010F65">
        <w:rPr>
          <w:rFonts w:cstheme="minorHAnsi"/>
          <w:b/>
          <w:color w:val="FF0000"/>
          <w:sz w:val="21"/>
          <w:szCs w:val="21"/>
        </w:rPr>
        <w:t>February 21</w:t>
      </w:r>
      <w:r w:rsidR="00C63E85" w:rsidRPr="00010F65">
        <w:rPr>
          <w:rFonts w:cstheme="minorHAnsi"/>
          <w:b/>
          <w:color w:val="FF0000"/>
          <w:sz w:val="21"/>
          <w:szCs w:val="21"/>
        </w:rPr>
        <w:t>,</w:t>
      </w:r>
      <w:r w:rsidR="00461BC4" w:rsidRPr="00010F65">
        <w:rPr>
          <w:rFonts w:cstheme="minorHAnsi"/>
          <w:b/>
          <w:color w:val="FF0000"/>
          <w:sz w:val="21"/>
          <w:szCs w:val="21"/>
        </w:rPr>
        <w:t xml:space="preserve"> </w:t>
      </w:r>
      <w:r w:rsidR="00BC44FE" w:rsidRPr="00010F65">
        <w:rPr>
          <w:rFonts w:cstheme="minorHAnsi"/>
          <w:b/>
          <w:color w:val="FF0000"/>
          <w:sz w:val="21"/>
          <w:szCs w:val="21"/>
        </w:rPr>
        <w:t>2020</w:t>
      </w:r>
      <w:r w:rsidR="00461BC4" w:rsidRPr="00010F65">
        <w:rPr>
          <w:rFonts w:cstheme="minorHAnsi"/>
          <w:b/>
          <w:color w:val="FF0000"/>
          <w:sz w:val="21"/>
          <w:szCs w:val="21"/>
        </w:rPr>
        <w:t>.</w:t>
      </w:r>
    </w:p>
    <w:p w14:paraId="69EFA8F0" w14:textId="77777777" w:rsidR="00B04DB5" w:rsidRPr="00010F65" w:rsidRDefault="00B04DB5" w:rsidP="002C5029">
      <w:pPr>
        <w:spacing w:after="0" w:line="240" w:lineRule="auto"/>
        <w:rPr>
          <w:rFonts w:cstheme="minorHAnsi"/>
          <w:b/>
          <w:color w:val="FF0000"/>
          <w:sz w:val="21"/>
          <w:szCs w:val="21"/>
        </w:rPr>
      </w:pPr>
    </w:p>
    <w:p w14:paraId="12B58530" w14:textId="374ABA5C" w:rsidR="008E3062" w:rsidRPr="00010F65" w:rsidRDefault="00B04DB5" w:rsidP="002C5029">
      <w:pPr>
        <w:spacing w:after="0" w:line="240" w:lineRule="auto"/>
        <w:rPr>
          <w:rFonts w:cstheme="minorHAnsi"/>
          <w:color w:val="FF0000"/>
          <w:sz w:val="21"/>
          <w:szCs w:val="21"/>
        </w:rPr>
      </w:pPr>
      <w:r w:rsidRPr="00010F65">
        <w:rPr>
          <w:rFonts w:cstheme="minorHAnsi"/>
          <w:color w:val="000000" w:themeColor="text1"/>
          <w:sz w:val="21"/>
          <w:szCs w:val="21"/>
        </w:rPr>
        <w:t>Questions may be directed to</w:t>
      </w:r>
      <w:r w:rsidR="008E3062" w:rsidRPr="00010F65">
        <w:rPr>
          <w:rFonts w:cstheme="minorHAnsi"/>
          <w:color w:val="000000" w:themeColor="text1"/>
          <w:sz w:val="21"/>
          <w:szCs w:val="21"/>
        </w:rPr>
        <w:t xml:space="preserve"> Janet Johnson at </w:t>
      </w:r>
      <w:hyperlink r:id="rId7" w:history="1">
        <w:r w:rsidR="008E3062" w:rsidRPr="00010F65">
          <w:rPr>
            <w:rStyle w:val="Hyperlink"/>
            <w:rFonts w:cstheme="minorHAnsi"/>
            <w:sz w:val="21"/>
            <w:szCs w:val="21"/>
          </w:rPr>
          <w:t>jzjohnson@apa.org</w:t>
        </w:r>
      </w:hyperlink>
      <w:r w:rsidR="008E3062" w:rsidRPr="00010F65">
        <w:rPr>
          <w:rFonts w:cstheme="minorHAnsi"/>
          <w:color w:val="FF0000"/>
          <w:sz w:val="21"/>
          <w:szCs w:val="21"/>
        </w:rPr>
        <w:t>.</w:t>
      </w:r>
    </w:p>
    <w:sectPr w:rsidR="008E3062" w:rsidRPr="00010F65" w:rsidSect="00B04DB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3D08"/>
    <w:multiLevelType w:val="hybridMultilevel"/>
    <w:tmpl w:val="17CA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54D0"/>
    <w:multiLevelType w:val="hybridMultilevel"/>
    <w:tmpl w:val="E96E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38"/>
    <w:rsid w:val="00010F65"/>
    <w:rsid w:val="000111E3"/>
    <w:rsid w:val="00013A70"/>
    <w:rsid w:val="00020395"/>
    <w:rsid w:val="0002700D"/>
    <w:rsid w:val="00037823"/>
    <w:rsid w:val="00046AE3"/>
    <w:rsid w:val="0006557C"/>
    <w:rsid w:val="000664B2"/>
    <w:rsid w:val="000F31AE"/>
    <w:rsid w:val="000F4177"/>
    <w:rsid w:val="00115F78"/>
    <w:rsid w:val="00147D8D"/>
    <w:rsid w:val="0015204D"/>
    <w:rsid w:val="00153290"/>
    <w:rsid w:val="001703AC"/>
    <w:rsid w:val="00206248"/>
    <w:rsid w:val="00212B60"/>
    <w:rsid w:val="00232D0B"/>
    <w:rsid w:val="00262D65"/>
    <w:rsid w:val="002C5029"/>
    <w:rsid w:val="003526DF"/>
    <w:rsid w:val="003958DD"/>
    <w:rsid w:val="003B5926"/>
    <w:rsid w:val="003F2F40"/>
    <w:rsid w:val="0040155B"/>
    <w:rsid w:val="0040286C"/>
    <w:rsid w:val="004254CD"/>
    <w:rsid w:val="00461BC4"/>
    <w:rsid w:val="004D5FE0"/>
    <w:rsid w:val="004D6961"/>
    <w:rsid w:val="00540417"/>
    <w:rsid w:val="005509CB"/>
    <w:rsid w:val="00560079"/>
    <w:rsid w:val="00584A80"/>
    <w:rsid w:val="00586038"/>
    <w:rsid w:val="00586592"/>
    <w:rsid w:val="005F1573"/>
    <w:rsid w:val="006152A1"/>
    <w:rsid w:val="00650FD7"/>
    <w:rsid w:val="006526DA"/>
    <w:rsid w:val="00653D91"/>
    <w:rsid w:val="006B052D"/>
    <w:rsid w:val="006C4039"/>
    <w:rsid w:val="007C024F"/>
    <w:rsid w:val="00831B0D"/>
    <w:rsid w:val="00855DF0"/>
    <w:rsid w:val="00855E52"/>
    <w:rsid w:val="00860A51"/>
    <w:rsid w:val="00873CBE"/>
    <w:rsid w:val="00893185"/>
    <w:rsid w:val="008B39DE"/>
    <w:rsid w:val="008E3062"/>
    <w:rsid w:val="008E4380"/>
    <w:rsid w:val="00924F21"/>
    <w:rsid w:val="00941907"/>
    <w:rsid w:val="009445DF"/>
    <w:rsid w:val="009809A1"/>
    <w:rsid w:val="00997CD8"/>
    <w:rsid w:val="009D1839"/>
    <w:rsid w:val="009D7463"/>
    <w:rsid w:val="00A02D17"/>
    <w:rsid w:val="00A11761"/>
    <w:rsid w:val="00A87FE5"/>
    <w:rsid w:val="00AA3F2A"/>
    <w:rsid w:val="00AA56AE"/>
    <w:rsid w:val="00AB5466"/>
    <w:rsid w:val="00AC0D5E"/>
    <w:rsid w:val="00AC3F37"/>
    <w:rsid w:val="00AE78AE"/>
    <w:rsid w:val="00AF479B"/>
    <w:rsid w:val="00B04DB5"/>
    <w:rsid w:val="00B16458"/>
    <w:rsid w:val="00B630FC"/>
    <w:rsid w:val="00BA2E56"/>
    <w:rsid w:val="00BB16EB"/>
    <w:rsid w:val="00BC44FE"/>
    <w:rsid w:val="00BD5F5F"/>
    <w:rsid w:val="00C44DB2"/>
    <w:rsid w:val="00C63E85"/>
    <w:rsid w:val="00CE0FCC"/>
    <w:rsid w:val="00D26060"/>
    <w:rsid w:val="00D73698"/>
    <w:rsid w:val="00D83BA6"/>
    <w:rsid w:val="00DF2076"/>
    <w:rsid w:val="00DF2505"/>
    <w:rsid w:val="00DF3C79"/>
    <w:rsid w:val="00E474FE"/>
    <w:rsid w:val="00EC49D8"/>
    <w:rsid w:val="00EF172F"/>
    <w:rsid w:val="00F42E21"/>
    <w:rsid w:val="00F60BB4"/>
    <w:rsid w:val="00F6129B"/>
    <w:rsid w:val="00F84CD2"/>
    <w:rsid w:val="00F93BBB"/>
    <w:rsid w:val="00FA5B15"/>
    <w:rsid w:val="00FB3BB0"/>
    <w:rsid w:val="00FB6D5E"/>
    <w:rsid w:val="00FD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5561"/>
  <w15:chartTrackingRefBased/>
  <w15:docId w15:val="{EF474971-24F8-48AE-8E91-13544947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B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A80"/>
    <w:rPr>
      <w:color w:val="0563C1" w:themeColor="hyperlink"/>
      <w:u w:val="single"/>
    </w:rPr>
  </w:style>
  <w:style w:type="paragraph" w:styleId="ListParagraph">
    <w:name w:val="List Paragraph"/>
    <w:basedOn w:val="Normal"/>
    <w:uiPriority w:val="34"/>
    <w:qFormat/>
    <w:rsid w:val="003526DF"/>
    <w:pPr>
      <w:ind w:left="720"/>
      <w:contextualSpacing/>
    </w:pPr>
  </w:style>
  <w:style w:type="character" w:customStyle="1" w:styleId="Heading1Char">
    <w:name w:val="Heading 1 Char"/>
    <w:basedOn w:val="DefaultParagraphFont"/>
    <w:link w:val="Heading1"/>
    <w:uiPriority w:val="9"/>
    <w:rsid w:val="00212B6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12B60"/>
    <w:pPr>
      <w:spacing w:after="0" w:line="240" w:lineRule="auto"/>
    </w:pPr>
  </w:style>
  <w:style w:type="character" w:customStyle="1" w:styleId="Heading2Char">
    <w:name w:val="Heading 2 Char"/>
    <w:basedOn w:val="DefaultParagraphFont"/>
    <w:link w:val="Heading2"/>
    <w:uiPriority w:val="9"/>
    <w:rsid w:val="00212B6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B0"/>
    <w:rPr>
      <w:rFonts w:ascii="Segoe UI" w:hAnsi="Segoe UI" w:cs="Segoe UI"/>
      <w:sz w:val="18"/>
      <w:szCs w:val="18"/>
    </w:rPr>
  </w:style>
  <w:style w:type="character" w:styleId="CommentReference">
    <w:name w:val="annotation reference"/>
    <w:basedOn w:val="DefaultParagraphFont"/>
    <w:uiPriority w:val="99"/>
    <w:semiHidden/>
    <w:unhideWhenUsed/>
    <w:rsid w:val="004D6961"/>
    <w:rPr>
      <w:sz w:val="16"/>
      <w:szCs w:val="16"/>
    </w:rPr>
  </w:style>
  <w:style w:type="paragraph" w:styleId="CommentText">
    <w:name w:val="annotation text"/>
    <w:basedOn w:val="Normal"/>
    <w:link w:val="CommentTextChar"/>
    <w:uiPriority w:val="99"/>
    <w:semiHidden/>
    <w:unhideWhenUsed/>
    <w:rsid w:val="004D6961"/>
    <w:pPr>
      <w:spacing w:line="240" w:lineRule="auto"/>
    </w:pPr>
    <w:rPr>
      <w:sz w:val="20"/>
      <w:szCs w:val="20"/>
    </w:rPr>
  </w:style>
  <w:style w:type="character" w:customStyle="1" w:styleId="CommentTextChar">
    <w:name w:val="Comment Text Char"/>
    <w:basedOn w:val="DefaultParagraphFont"/>
    <w:link w:val="CommentText"/>
    <w:uiPriority w:val="99"/>
    <w:semiHidden/>
    <w:rsid w:val="004D6961"/>
    <w:rPr>
      <w:sz w:val="20"/>
      <w:szCs w:val="20"/>
    </w:rPr>
  </w:style>
  <w:style w:type="paragraph" w:styleId="CommentSubject">
    <w:name w:val="annotation subject"/>
    <w:basedOn w:val="CommentText"/>
    <w:next w:val="CommentText"/>
    <w:link w:val="CommentSubjectChar"/>
    <w:uiPriority w:val="99"/>
    <w:semiHidden/>
    <w:unhideWhenUsed/>
    <w:rsid w:val="004D6961"/>
    <w:rPr>
      <w:b/>
      <w:bCs/>
    </w:rPr>
  </w:style>
  <w:style w:type="character" w:customStyle="1" w:styleId="CommentSubjectChar">
    <w:name w:val="Comment Subject Char"/>
    <w:basedOn w:val="CommentTextChar"/>
    <w:link w:val="CommentSubject"/>
    <w:uiPriority w:val="99"/>
    <w:semiHidden/>
    <w:rsid w:val="004D6961"/>
    <w:rPr>
      <w:b/>
      <w:bCs/>
      <w:sz w:val="20"/>
      <w:szCs w:val="20"/>
    </w:rPr>
  </w:style>
  <w:style w:type="character" w:customStyle="1" w:styleId="apple-converted-space">
    <w:name w:val="apple-converted-space"/>
    <w:basedOn w:val="DefaultParagraphFont"/>
    <w:rsid w:val="00F42E21"/>
  </w:style>
  <w:style w:type="character" w:styleId="UnresolvedMention">
    <w:name w:val="Unresolved Mention"/>
    <w:basedOn w:val="DefaultParagraphFont"/>
    <w:uiPriority w:val="99"/>
    <w:semiHidden/>
    <w:unhideWhenUsed/>
    <w:rsid w:val="008E3062"/>
    <w:rPr>
      <w:color w:val="605E5C"/>
      <w:shd w:val="clear" w:color="auto" w:fill="E1DFDD"/>
    </w:rPr>
  </w:style>
  <w:style w:type="character" w:styleId="FollowedHyperlink">
    <w:name w:val="FollowedHyperlink"/>
    <w:basedOn w:val="DefaultParagraphFont"/>
    <w:uiPriority w:val="99"/>
    <w:semiHidden/>
    <w:unhideWhenUsed/>
    <w:rsid w:val="00010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51741">
      <w:bodyDiv w:val="1"/>
      <w:marLeft w:val="0"/>
      <w:marRight w:val="0"/>
      <w:marTop w:val="0"/>
      <w:marBottom w:val="0"/>
      <w:divBdr>
        <w:top w:val="none" w:sz="0" w:space="0" w:color="auto"/>
        <w:left w:val="none" w:sz="0" w:space="0" w:color="auto"/>
        <w:bottom w:val="none" w:sz="0" w:space="0" w:color="auto"/>
        <w:right w:val="none" w:sz="0" w:space="0" w:color="auto"/>
      </w:divBdr>
    </w:div>
    <w:div w:id="613709722">
      <w:bodyDiv w:val="1"/>
      <w:marLeft w:val="0"/>
      <w:marRight w:val="0"/>
      <w:marTop w:val="0"/>
      <w:marBottom w:val="0"/>
      <w:divBdr>
        <w:top w:val="none" w:sz="0" w:space="0" w:color="auto"/>
        <w:left w:val="none" w:sz="0" w:space="0" w:color="auto"/>
        <w:bottom w:val="none" w:sz="0" w:space="0" w:color="auto"/>
        <w:right w:val="none" w:sz="0" w:space="0" w:color="auto"/>
      </w:divBdr>
    </w:div>
    <w:div w:id="746608606">
      <w:bodyDiv w:val="1"/>
      <w:marLeft w:val="0"/>
      <w:marRight w:val="0"/>
      <w:marTop w:val="0"/>
      <w:marBottom w:val="0"/>
      <w:divBdr>
        <w:top w:val="none" w:sz="0" w:space="0" w:color="auto"/>
        <w:left w:val="none" w:sz="0" w:space="0" w:color="auto"/>
        <w:bottom w:val="none" w:sz="0" w:space="0" w:color="auto"/>
        <w:right w:val="none" w:sz="0" w:space="0" w:color="auto"/>
      </w:divBdr>
    </w:div>
    <w:div w:id="1174612322">
      <w:bodyDiv w:val="1"/>
      <w:marLeft w:val="0"/>
      <w:marRight w:val="0"/>
      <w:marTop w:val="0"/>
      <w:marBottom w:val="0"/>
      <w:divBdr>
        <w:top w:val="none" w:sz="0" w:space="0" w:color="auto"/>
        <w:left w:val="none" w:sz="0" w:space="0" w:color="auto"/>
        <w:bottom w:val="none" w:sz="0" w:space="0" w:color="auto"/>
        <w:right w:val="none" w:sz="0" w:space="0" w:color="auto"/>
      </w:divBdr>
      <w:divsChild>
        <w:div w:id="1120487574">
          <w:marLeft w:val="360"/>
          <w:marRight w:val="0"/>
          <w:marTop w:val="200"/>
          <w:marBottom w:val="0"/>
          <w:divBdr>
            <w:top w:val="none" w:sz="0" w:space="0" w:color="auto"/>
            <w:left w:val="none" w:sz="0" w:space="0" w:color="auto"/>
            <w:bottom w:val="none" w:sz="0" w:space="0" w:color="auto"/>
            <w:right w:val="none" w:sz="0" w:space="0" w:color="auto"/>
          </w:divBdr>
        </w:div>
      </w:divsChild>
    </w:div>
    <w:div w:id="1651473261">
      <w:bodyDiv w:val="1"/>
      <w:marLeft w:val="0"/>
      <w:marRight w:val="0"/>
      <w:marTop w:val="0"/>
      <w:marBottom w:val="0"/>
      <w:divBdr>
        <w:top w:val="none" w:sz="0" w:space="0" w:color="auto"/>
        <w:left w:val="none" w:sz="0" w:space="0" w:color="auto"/>
        <w:bottom w:val="none" w:sz="0" w:space="0" w:color="auto"/>
        <w:right w:val="none" w:sz="0" w:space="0" w:color="auto"/>
      </w:divBdr>
    </w:div>
    <w:div w:id="1845125544">
      <w:bodyDiv w:val="1"/>
      <w:marLeft w:val="0"/>
      <w:marRight w:val="0"/>
      <w:marTop w:val="0"/>
      <w:marBottom w:val="0"/>
      <w:divBdr>
        <w:top w:val="none" w:sz="0" w:space="0" w:color="auto"/>
        <w:left w:val="none" w:sz="0" w:space="0" w:color="auto"/>
        <w:bottom w:val="none" w:sz="0" w:space="0" w:color="auto"/>
        <w:right w:val="none" w:sz="0" w:space="0" w:color="auto"/>
      </w:divBdr>
    </w:div>
    <w:div w:id="19917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zjohnson@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gizmo.com/s3/5445749/Exploratory-Committee-on-Applied-Psycholog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92E8-C77D-3C42-9FC2-1DC1D30D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Roopan, Amber</dc:creator>
  <cp:keywords/>
  <dc:description/>
  <cp:lastModifiedBy>Shilling, Russ</cp:lastModifiedBy>
  <cp:revision>2</cp:revision>
  <cp:lastPrinted>2020-02-07T14:56:00Z</cp:lastPrinted>
  <dcterms:created xsi:type="dcterms:W3CDTF">2020-02-07T15:53:00Z</dcterms:created>
  <dcterms:modified xsi:type="dcterms:W3CDTF">2020-02-07T15:53:00Z</dcterms:modified>
</cp:coreProperties>
</file>